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eastAsia="方正黑体_GBK"/>
          <w:kern w:val="0"/>
          <w:sz w:val="32"/>
          <w:szCs w:val="32"/>
        </w:rPr>
      </w:pPr>
      <w:r>
        <w:rPr>
          <w:rFonts w:hint="eastAsia" w:eastAsia="方正黑体_GBK"/>
          <w:kern w:val="0"/>
          <w:sz w:val="32"/>
          <w:szCs w:val="32"/>
        </w:rPr>
        <w:t>附件</w:t>
      </w:r>
      <w:r>
        <w:rPr>
          <w:rFonts w:eastAsia="方正黑体_GBK"/>
          <w:kern w:val="0"/>
          <w:sz w:val="32"/>
          <w:szCs w:val="32"/>
        </w:rPr>
        <w:t>2</w:t>
      </w:r>
    </w:p>
    <w:p>
      <w:pPr>
        <w:shd w:val="clear" w:color="auto" w:fill="FFFFFF"/>
        <w:autoSpaceDE w:val="0"/>
        <w:spacing w:line="520" w:lineRule="exact"/>
        <w:jc w:val="center"/>
        <w:rPr>
          <w:rFonts w:ascii="方正小标宋_GBK" w:eastAsia="方正小标宋_GBK"/>
          <w:kern w:val="0"/>
          <w:sz w:val="36"/>
          <w:szCs w:val="36"/>
        </w:rPr>
      </w:pPr>
      <w:r>
        <w:rPr>
          <w:rFonts w:hint="eastAsia" w:ascii="方正小标宋_GBK" w:eastAsia="方正小标宋_GBK"/>
          <w:bCs/>
          <w:kern w:val="0"/>
          <w:sz w:val="36"/>
          <w:szCs w:val="36"/>
          <w:lang w:val="en-US" w:eastAsia="zh-CN"/>
        </w:rPr>
        <w:t xml:space="preserve">   </w:t>
      </w:r>
      <w:r>
        <w:rPr>
          <w:rFonts w:hint="eastAsia" w:ascii="方正小标宋_GBK" w:eastAsia="方正小标宋_GBK"/>
          <w:bCs/>
          <w:kern w:val="0"/>
          <w:sz w:val="36"/>
          <w:szCs w:val="36"/>
        </w:rPr>
        <w:t>证明事项告知承诺书</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jc w:val="center"/>
        <w:textAlignment w:val="auto"/>
        <w:outlineLvl w:val="9"/>
        <w:rPr>
          <w:rFonts w:hint="eastAsia"/>
        </w:rPr>
      </w:pPr>
      <w:r>
        <w:rPr>
          <w:rFonts w:hint="eastAsia" w:ascii="楷体" w:hAnsi="楷体" w:eastAsia="楷体" w:cs="楷体"/>
          <w:sz w:val="32"/>
          <w:szCs w:val="32"/>
          <w:lang w:eastAsia="zh-CN"/>
        </w:rPr>
        <w:t>（</w:t>
      </w:r>
      <w:r>
        <w:rPr>
          <w:rFonts w:hint="eastAsia" w:ascii="仿宋_GB2312" w:hAnsi="仿宋_GB2312" w:eastAsia="仿宋_GB2312" w:cs="仿宋_GB2312"/>
          <w:b w:val="0"/>
          <w:bCs w:val="0"/>
          <w:sz w:val="32"/>
          <w:szCs w:val="32"/>
          <w:lang w:val="en-US" w:eastAsia="zh-CN"/>
        </w:rPr>
        <w:t>居民养老保险注销登记</w:t>
      </w:r>
      <w:r>
        <w:rPr>
          <w:rFonts w:hint="eastAsia" w:ascii="楷体" w:hAnsi="楷体" w:eastAsia="楷体" w:cs="楷体"/>
          <w:sz w:val="32"/>
          <w:szCs w:val="32"/>
          <w:lang w:eastAsia="zh-CN"/>
        </w:rPr>
        <w:t>）</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一、基本信息</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申请人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姓</w:t>
      </w:r>
      <w:r>
        <w:rPr>
          <w:rFonts w:eastAsia="方正仿宋_GBK"/>
          <w:kern w:val="0"/>
          <w:sz w:val="32"/>
          <w:szCs w:val="32"/>
        </w:rPr>
        <w:t xml:space="preserve">    </w:t>
      </w:r>
      <w:r>
        <w:rPr>
          <w:rFonts w:hint="eastAsia" w:eastAsia="方正仿宋_GBK"/>
          <w:kern w:val="0"/>
          <w:sz w:val="32"/>
          <w:szCs w:val="32"/>
        </w:rPr>
        <w:t>名：</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联系方式：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证件类型：</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证件编号：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行政机关</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名</w:t>
      </w:r>
      <w:r>
        <w:rPr>
          <w:rFonts w:hint="eastAsia" w:eastAsia="方正仿宋_GBK"/>
          <w:kern w:val="0"/>
          <w:sz w:val="32"/>
          <w:szCs w:val="32"/>
          <w:lang w:val="en-US" w:eastAsia="zh-CN"/>
        </w:rPr>
        <w:t xml:space="preserve">    </w:t>
      </w:r>
      <w:r>
        <w:rPr>
          <w:rFonts w:hint="eastAsia" w:eastAsia="方正仿宋_GBK"/>
          <w:kern w:val="0"/>
          <w:sz w:val="32"/>
          <w:szCs w:val="32"/>
          <w:lang w:eastAsia="zh-CN"/>
        </w:rPr>
        <w:t>称</w:t>
      </w:r>
      <w:r>
        <w:rPr>
          <w:rFonts w:hint="eastAsia" w:eastAsia="方正仿宋_GBK"/>
          <w:kern w:val="0"/>
          <w:sz w:val="32"/>
          <w:szCs w:val="32"/>
        </w:rPr>
        <w:t>：</w:t>
      </w:r>
      <w:r>
        <w:rPr>
          <w:rFonts w:hint="eastAsia" w:eastAsia="方正仿宋_GBK"/>
          <w:kern w:val="0"/>
          <w:sz w:val="32"/>
          <w:szCs w:val="32"/>
          <w:lang w:eastAsia="zh-CN"/>
        </w:rPr>
        <w:t>博乐市社会保险中心</w:t>
      </w:r>
    </w:p>
    <w:p>
      <w:pPr>
        <w:shd w:val="clear" w:color="auto" w:fill="FFFFFF"/>
        <w:autoSpaceDE w:val="0"/>
        <w:spacing w:line="520" w:lineRule="exact"/>
        <w:ind w:firstLine="640" w:firstLineChars="200"/>
        <w:rPr>
          <w:rFonts w:hint="default" w:eastAsia="方正仿宋_GBK"/>
          <w:kern w:val="0"/>
          <w:sz w:val="32"/>
          <w:szCs w:val="32"/>
          <w:lang w:val="en-US" w:eastAsia="zh-CN"/>
        </w:rPr>
      </w:pPr>
      <w:r>
        <w:rPr>
          <w:rFonts w:hint="eastAsia" w:eastAsia="方正仿宋_GBK"/>
          <w:kern w:val="0"/>
          <w:sz w:val="32"/>
          <w:szCs w:val="32"/>
        </w:rPr>
        <w:t>联系方式：</w:t>
      </w:r>
      <w:r>
        <w:rPr>
          <w:rFonts w:hint="eastAsia" w:eastAsia="方正仿宋_GBK"/>
          <w:kern w:val="0"/>
          <w:sz w:val="32"/>
          <w:szCs w:val="32"/>
          <w:lang w:val="en-US" w:eastAsia="zh-CN"/>
        </w:rPr>
        <w:t>0909-2281095</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二、行政机关告知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证明事项名称</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居民养老保险注销登记</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证明用途</w:t>
      </w:r>
    </w:p>
    <w:p>
      <w:pPr>
        <w:shd w:val="clear" w:color="auto" w:fill="FFFFFF"/>
        <w:autoSpaceDE w:val="0"/>
        <w:spacing w:line="520" w:lineRule="exact"/>
        <w:ind w:firstLine="640" w:firstLineChars="200"/>
        <w:rPr>
          <w:rFonts w:hint="eastAsia" w:ascii="方正黑体_GBK" w:eastAsia="方正仿宋_GBK"/>
          <w:kern w:val="0"/>
          <w:sz w:val="32"/>
          <w:szCs w:val="32"/>
          <w:lang w:eastAsia="zh-CN"/>
        </w:rPr>
      </w:pPr>
      <w:r>
        <w:rPr>
          <w:rFonts w:hint="eastAsia" w:eastAsia="方正仿宋_GBK"/>
          <w:kern w:val="0"/>
          <w:sz w:val="32"/>
          <w:szCs w:val="32"/>
        </w:rPr>
        <w:t xml:space="preserve"> </w:t>
      </w:r>
      <w:r>
        <w:rPr>
          <w:rFonts w:hint="eastAsia" w:eastAsia="方正仿宋_GBK"/>
          <w:kern w:val="0"/>
          <w:sz w:val="32"/>
          <w:szCs w:val="32"/>
          <w:lang w:eastAsia="zh-CN"/>
        </w:rPr>
        <w:t>办理养老保险注销登记</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设定证明的依据</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right="0" w:rightChars="0"/>
        <w:textAlignment w:val="auto"/>
        <w:outlineLvl w:val="9"/>
        <w:rPr>
          <w:rFonts w:ascii="方正楷体_GBK" w:eastAsia="方正楷体_GBK"/>
          <w:kern w:val="0"/>
          <w:sz w:val="32"/>
          <w:szCs w:val="32"/>
        </w:rPr>
      </w:pPr>
      <w:r>
        <w:rPr>
          <w:rFonts w:hint="eastAsia" w:eastAsia="方正仿宋_GBK"/>
          <w:kern w:val="0"/>
          <w:sz w:val="32"/>
          <w:szCs w:val="32"/>
        </w:rPr>
        <w:t xml:space="preserve"> </w:t>
      </w:r>
      <w:r>
        <w:rPr>
          <w:rFonts w:hint="eastAsia" w:ascii="仿宋_GB2312" w:hAnsi="仿宋_GB2312" w:eastAsia="仿宋_GB2312" w:cs="仿宋_GB2312"/>
          <w:b w:val="0"/>
          <w:bCs w:val="0"/>
          <w:sz w:val="32"/>
          <w:szCs w:val="32"/>
          <w:lang w:val="en-US" w:eastAsia="zh-CN"/>
        </w:rPr>
        <w:t>《</w:t>
      </w:r>
      <w:r>
        <w:rPr>
          <w:rFonts w:hint="eastAsia" w:ascii="华文仿宋" w:hAnsi="华文仿宋" w:eastAsia="华文仿宋" w:cs="华文仿宋"/>
          <w:b w:val="0"/>
          <w:bCs w:val="0"/>
          <w:sz w:val="32"/>
          <w:szCs w:val="32"/>
          <w:lang w:val="en-US" w:eastAsia="zh-CN"/>
        </w:rPr>
        <w:t>新人社发</w:t>
      </w:r>
      <w:bookmarkStart w:id="0" w:name="_GoBack"/>
      <w:bookmarkEnd w:id="0"/>
      <w:r>
        <w:rPr>
          <w:rFonts w:hint="eastAsia" w:ascii="华文仿宋" w:hAnsi="华文仿宋" w:eastAsia="华文仿宋" w:cs="华文仿宋"/>
          <w:b w:val="0"/>
          <w:bCs w:val="0"/>
          <w:sz w:val="32"/>
          <w:szCs w:val="32"/>
          <w:lang w:val="en-US" w:eastAsia="zh-CN"/>
        </w:rPr>
        <w:t>[2015]56号关于印发《新疆城乡居民养老保险经办规程》的通知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shd w:val="clear" w:color="auto" w:fill="FFFFFF"/>
        <w:autoSpaceDE w:val="0"/>
        <w:spacing w:line="52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申请人依靠工亡职工生前提供主要生活来源。</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本证明事项采用书面承诺方式，申请人愿意作出承诺的，应当向行政机关提交本人签字后的告知承诺书原件。</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申请人书面承诺已经符合告知的条件、要求，并愿意承担不实承诺的法律责任后，行政机关不再索要有关证明而依据书面承诺办理相关事项。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shd w:val="clear" w:color="auto" w:fill="FFFFFF"/>
        <w:autoSpaceDE w:val="0"/>
        <w:spacing w:line="520" w:lineRule="exact"/>
        <w:ind w:firstLine="640" w:firstLineChars="200"/>
        <w:rPr>
          <w:rFonts w:hint="eastAsia" w:eastAsia="方正仿宋_GBK"/>
          <w:kern w:val="0"/>
          <w:sz w:val="32"/>
          <w:szCs w:val="32"/>
        </w:rPr>
      </w:pPr>
      <w:r>
        <w:rPr>
          <w:rFonts w:hint="eastAsia" w:eastAsia="方正仿宋_GBK"/>
          <w:kern w:val="0"/>
          <w:sz w:val="32"/>
          <w:szCs w:val="32"/>
        </w:rPr>
        <w:t>证明事项告知承诺失信行为信息纳入自治区人民政府公共信用信息目录，对执意隐瞒真实情况、提供虚假承诺办理有关事项的，依法作出如下处理：</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lang w:eastAsia="zh-CN"/>
        </w:rPr>
        <w:t>不予注销登记居民养老保险</w:t>
      </w:r>
      <w:r>
        <w:rPr>
          <w:rFonts w:hint="eastAsia" w:ascii="方正黑体_GBK" w:eastAsia="方正黑体_GBK"/>
          <w:kern w:val="0"/>
          <w:sz w:val="32"/>
          <w:szCs w:val="32"/>
        </w:rPr>
        <w:t>。</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三、申请人承诺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申请人现作出下列承诺：</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已经知晓行政机关告知的全部内容；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自身已符合行政机关告知的条件、要求，具体是：</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愿意承担不实承诺的法律责任；</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本人承诺许可后可核查方式包括：</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本人愿意配合对上述内容的调查、核查、核验。</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本告知承诺文书中填写的基本信息真实、准确；</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上述承诺是申请人真实的意思表示。</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 xml:space="preserve">申请人签名：       </w:t>
      </w:r>
      <w:r>
        <w:rPr>
          <w:rFonts w:eastAsia="方正仿宋_GBK"/>
          <w:kern w:val="0"/>
          <w:sz w:val="32"/>
          <w:szCs w:val="32"/>
        </w:rPr>
        <w:t xml:space="preserve">   </w:t>
      </w:r>
      <w:r>
        <w:rPr>
          <w:rFonts w:hint="eastAsia" w:eastAsia="方正仿宋_GBK"/>
          <w:kern w:val="0"/>
          <w:sz w:val="32"/>
          <w:szCs w:val="32"/>
        </w:rPr>
        <w:t>行政机关（公章）：</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日</w:t>
      </w:r>
      <w:r>
        <w:rPr>
          <w:rFonts w:eastAsia="方正仿宋_GBK"/>
          <w:kern w:val="0"/>
          <w:sz w:val="32"/>
          <w:szCs w:val="32"/>
        </w:rPr>
        <w:t xml:space="preserve">      </w:t>
      </w:r>
      <w:r>
        <w:rPr>
          <w:rFonts w:hint="eastAsia" w:eastAsia="方正仿宋_GBK"/>
          <w:kern w:val="0"/>
          <w:sz w:val="32"/>
          <w:szCs w:val="32"/>
        </w:rPr>
        <w:t xml:space="preserve">期：         </w:t>
      </w:r>
      <w:r>
        <w:rPr>
          <w:rFonts w:eastAsia="方正仿宋_GBK"/>
          <w:kern w:val="0"/>
          <w:sz w:val="32"/>
          <w:szCs w:val="32"/>
        </w:rPr>
        <w:t xml:space="preserve"> </w:t>
      </w:r>
      <w:r>
        <w:rPr>
          <w:rFonts w:hint="eastAsia" w:eastAsia="方正仿宋_GBK"/>
          <w:kern w:val="0"/>
          <w:sz w:val="32"/>
          <w:szCs w:val="32"/>
        </w:rPr>
        <w:t>日</w:t>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期：</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（本文书一式两份，行政机关与申请人各执一份。）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黑体_GBK">
    <w:panose1 w:val="03000509000000000000"/>
    <w:charset w:val="86"/>
    <w:family w:val="script"/>
    <w:pitch w:val="default"/>
    <w:sig w:usb0="00000000" w:usb1="00000000" w:usb2="00000000" w:usb3="00000000" w:csb0="00000000" w:csb1="00000000"/>
  </w:font>
  <w:font w:name="方正小标宋_GBK">
    <w:panose1 w:val="02000000000000000000"/>
    <w:charset w:val="86"/>
    <w:family w:val="script"/>
    <w:pitch w:val="default"/>
    <w:sig w:usb0="00000000" w:usb1="00000000" w:usb2="00000000" w:usb3="00000000" w:csb0="00000000" w:csb1="00000000"/>
  </w:font>
  <w:font w:name="楷体">
    <w:panose1 w:val="02010609060101010101"/>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0" w:usb1="00000000" w:usb2="00000000" w:usb3="00000000" w:csb0="00000000" w:csb1="00000000"/>
  </w:font>
  <w:font w:name="方正仿宋_GBK">
    <w:panose1 w:val="03000509000000000000"/>
    <w:charset w:val="86"/>
    <w:family w:val="script"/>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63BD1"/>
    <w:rsid w:val="44076B31"/>
    <w:rsid w:val="4C2558A1"/>
    <w:rsid w:val="5AEA4BE0"/>
    <w:rsid w:val="7CF63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2021-03-22T07:39:00Z</dcterms:created>
  <dc:creator>Administrator</dc:creator>
  <cp:lastModifiedBy>Administrator</cp:lastModifiedBy>
  <dcterms:modified xsi:type="dcterms:W3CDTF">2021-03-22T09:01:47Z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